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397111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en-US"/>
        </w:rPr>
        <w:t>Светозара Марковића 110</w:t>
      </w:r>
      <w:r w:rsidR="00401D28" w:rsidRPr="008F507B">
        <w:rPr>
          <w:rFonts w:ascii="Times New Roman" w:hAnsi="Times New Roman"/>
          <w:b/>
          <w:lang w:val="sr-Cyrl-CS"/>
        </w:rPr>
        <w:t>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="00C83E56">
        <w:rPr>
          <w:rFonts w:ascii="Tahoma" w:hAnsi="Tahoma" w:cs="Tahoma"/>
          <w:b/>
          <w:lang w:val="en-US"/>
        </w:rPr>
        <w:t>29</w:t>
      </w:r>
      <w:r w:rsidRPr="00430B2F">
        <w:rPr>
          <w:rFonts w:ascii="Tahoma" w:hAnsi="Tahoma" w:cs="Tahoma"/>
          <w:b/>
          <w:lang w:val="sr-Cyrl-CS"/>
        </w:rPr>
        <w:t>/1</w:t>
      </w:r>
      <w:r w:rsidR="00C83E56">
        <w:rPr>
          <w:rFonts w:ascii="Tahoma" w:hAnsi="Tahoma" w:cs="Tahoma"/>
          <w:b/>
          <w:lang w:val="en-US"/>
        </w:rPr>
        <w:t>9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397111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Светозара Марковића 110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B92E34">
        <w:rPr>
          <w:rFonts w:ascii="Tahoma" w:hAnsi="Tahoma" w:cs="Tahoma"/>
          <w:lang w:val="sr-Cyrl-CS"/>
        </w:rPr>
        <w:t xml:space="preserve">добара - </w:t>
      </w:r>
      <w:r w:rsidR="00B92E34">
        <w:rPr>
          <w:rFonts w:ascii="Tahoma" w:hAnsi="Tahoma" w:cs="Tahoma"/>
        </w:rPr>
        <w:t>нових компатибилних тонер касета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C83E56">
        <w:rPr>
          <w:rFonts w:ascii="Tahoma" w:hAnsi="Tahoma" w:cs="Tahoma"/>
          <w:lang w:val="en-US"/>
        </w:rPr>
        <w:t>29</w:t>
      </w:r>
      <w:r w:rsidRPr="00430B2F">
        <w:rPr>
          <w:rFonts w:ascii="Tahoma" w:hAnsi="Tahoma" w:cs="Tahoma"/>
          <w:lang w:val="sr-Cyrl-CS"/>
        </w:rPr>
        <w:t>/1</w:t>
      </w:r>
      <w:r w:rsidR="00C83E56">
        <w:rPr>
          <w:rFonts w:ascii="Tahoma" w:hAnsi="Tahoma" w:cs="Tahoma"/>
          <w:lang w:val="en-US"/>
        </w:rPr>
        <w:t>9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 xml:space="preserve">и интернет страници наручиоца, </w:t>
      </w:r>
      <w:r w:rsidR="00A20571" w:rsidRPr="006940BB">
        <w:rPr>
          <w:rFonts w:ascii="Tahoma" w:hAnsi="Tahoma" w:cs="Tahoma"/>
          <w:lang w:val="sr-Cyrl-CS"/>
        </w:rPr>
        <w:t>дана,</w:t>
      </w:r>
      <w:r w:rsidR="00F27C2F" w:rsidRPr="006940BB">
        <w:rPr>
          <w:rFonts w:ascii="Tahoma" w:hAnsi="Tahoma" w:cs="Tahoma"/>
          <w:lang w:val="en-US"/>
        </w:rPr>
        <w:t>0</w:t>
      </w:r>
      <w:r w:rsidR="00C83E56" w:rsidRPr="006940BB">
        <w:rPr>
          <w:rFonts w:ascii="Tahoma" w:hAnsi="Tahoma" w:cs="Tahoma"/>
          <w:lang w:val="en-US"/>
        </w:rPr>
        <w:t>5</w:t>
      </w:r>
      <w:r w:rsidR="00B17649" w:rsidRPr="006940BB">
        <w:rPr>
          <w:rFonts w:ascii="Tahoma" w:hAnsi="Tahoma" w:cs="Tahoma"/>
        </w:rPr>
        <w:t>.0</w:t>
      </w:r>
      <w:r w:rsidR="00F27C2F" w:rsidRPr="006940BB">
        <w:rPr>
          <w:rFonts w:ascii="Tahoma" w:hAnsi="Tahoma" w:cs="Tahoma"/>
        </w:rPr>
        <w:t>9</w:t>
      </w:r>
      <w:r w:rsidR="00B17649" w:rsidRPr="006940BB">
        <w:rPr>
          <w:rFonts w:ascii="Tahoma" w:hAnsi="Tahoma" w:cs="Tahoma"/>
        </w:rPr>
        <w:t>.201</w:t>
      </w:r>
      <w:r w:rsidR="00C83E56" w:rsidRPr="006940BB">
        <w:rPr>
          <w:rFonts w:ascii="Tahoma" w:hAnsi="Tahoma" w:cs="Tahoma"/>
        </w:rPr>
        <w:t>9</w:t>
      </w:r>
      <w:r w:rsidR="00AD2A26" w:rsidRPr="006940BB">
        <w:rPr>
          <w:rFonts w:ascii="Tahoma" w:hAnsi="Tahoma" w:cs="Tahoma"/>
        </w:rPr>
        <w:t>.</w:t>
      </w:r>
      <w:r w:rsidR="00DA3B18" w:rsidRPr="006940BB">
        <w:rPr>
          <w:rFonts w:ascii="Tahoma" w:hAnsi="Tahoma" w:cs="Tahoma"/>
        </w:rPr>
        <w:t xml:space="preserve"> </w:t>
      </w:r>
      <w:r w:rsidRPr="006940BB">
        <w:rPr>
          <w:rFonts w:ascii="Tahoma" w:hAnsi="Tahoma" w:cs="Tahoma"/>
          <w:lang w:val="sr-Cyrl-CS"/>
        </w:rPr>
        <w:t>годи</w:t>
      </w:r>
      <w:r w:rsidR="00A20571" w:rsidRPr="006940BB">
        <w:rPr>
          <w:rFonts w:ascii="Tahoma" w:hAnsi="Tahoma" w:cs="Tahoma"/>
          <w:lang w:val="sr-Cyrl-CS"/>
        </w:rPr>
        <w:t>не</w:t>
      </w:r>
      <w:r w:rsidRPr="006940BB">
        <w:rPr>
          <w:rFonts w:ascii="Tahoma" w:hAnsi="Tahoma" w:cs="Tahoma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C5811">
        <w:rPr>
          <w:rFonts w:ascii="Tahoma" w:hAnsi="Tahoma" w:cs="Tahoma"/>
          <w:sz w:val="22"/>
          <w:szCs w:val="22"/>
          <w:lang w:val="sr-Cyrl-CS"/>
        </w:rPr>
        <w:t>набавка нових компатибилних тонер касета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83E56">
        <w:rPr>
          <w:rFonts w:ascii="Tahoma" w:hAnsi="Tahoma" w:cs="Tahoma"/>
          <w:sz w:val="22"/>
          <w:szCs w:val="22"/>
          <w:lang w:val="en-US"/>
        </w:rPr>
        <w:t>29</w:t>
      </w:r>
      <w:r w:rsidRPr="00430B2F">
        <w:rPr>
          <w:rFonts w:ascii="Tahoma" w:hAnsi="Tahoma" w:cs="Tahoma"/>
          <w:sz w:val="22"/>
          <w:szCs w:val="22"/>
          <w:lang w:val="sr-Cyrl-CS"/>
        </w:rPr>
        <w:t>/1</w:t>
      </w:r>
      <w:r w:rsidR="00C83E56">
        <w:rPr>
          <w:rFonts w:ascii="Tahoma" w:hAnsi="Tahoma" w:cs="Tahoma"/>
          <w:sz w:val="22"/>
          <w:szCs w:val="22"/>
          <w:lang w:val="en-US"/>
        </w:rPr>
        <w:t>9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r w:rsidRPr="00430B2F">
        <w:rPr>
          <w:rFonts w:ascii="Tahoma" w:hAnsi="Tahoma" w:cs="Tahoma"/>
          <w:sz w:val="22"/>
          <w:szCs w:val="22"/>
          <w:lang w:val="en-US"/>
        </w:rPr>
        <w:t xml:space="preserve">Предмет јавне набавке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r w:rsidRPr="00430B2F">
        <w:rPr>
          <w:rFonts w:ascii="Tahoma" w:hAnsi="Tahoma" w:cs="Tahoma"/>
          <w:sz w:val="22"/>
          <w:szCs w:val="22"/>
          <w:lang w:val="en-US"/>
        </w:rPr>
        <w:t>је обликован у 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2C5811" w:rsidRPr="0013704C" w:rsidRDefault="00975FBC" w:rsidP="002C5811">
      <w:pPr>
        <w:rPr>
          <w:rFonts w:ascii="Arial" w:hAnsi="Arial" w:cs="Arial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2C5811">
        <w:rPr>
          <w:rFonts w:ascii="Arial" w:hAnsi="Arial" w:cs="Arial"/>
        </w:rPr>
        <w:t xml:space="preserve">30125110 - Тонери за ласерске штампаче, </w:t>
      </w:r>
      <w:r w:rsidR="002C5811">
        <w:rPr>
          <w:rFonts w:ascii="Arial" w:hAnsi="Arial" w:cs="Arial"/>
          <w:lang w:val="sr-Cyrl-CS"/>
        </w:rPr>
        <w:t>30125120 - Тонери за фотокопир апарате</w:t>
      </w:r>
    </w:p>
    <w:p w:rsidR="00401D28" w:rsidRPr="00430B2F" w:rsidRDefault="00401D28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 </w:t>
      </w:r>
      <w:r w:rsidR="00975FBC" w:rsidRPr="00430B2F">
        <w:rPr>
          <w:rFonts w:ascii="Tahoma" w:hAnsi="Tahoma" w:cs="Tahoma"/>
          <w:lang w:val="en-US"/>
        </w:rPr>
        <w:t xml:space="preserve">          </w:t>
      </w:r>
      <w:r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F27C2F">
      <w:pPr>
        <w:ind w:firstLine="720"/>
        <w:jc w:val="both"/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 xml:space="preserve">Понуду доставити на адресу: Општа болница Лесковац, </w:t>
      </w:r>
      <w:r w:rsidR="00397111">
        <w:rPr>
          <w:rFonts w:ascii="Tahoma" w:eastAsia="TimesNewRomanPSMT" w:hAnsi="Tahoma" w:cs="Tahoma"/>
          <w:b/>
          <w:bCs/>
          <w:lang w:val="sr-Cyrl-CS"/>
        </w:rPr>
        <w:t>Светозар</w:t>
      </w:r>
      <w:r w:rsidR="00C106B4">
        <w:rPr>
          <w:rFonts w:ascii="Tahoma" w:eastAsia="TimesNewRomanPSMT" w:hAnsi="Tahoma" w:cs="Tahoma"/>
          <w:b/>
          <w:bCs/>
          <w:lang w:val="en-US"/>
        </w:rPr>
        <w:t>a</w:t>
      </w:r>
      <w:r w:rsidR="00397111">
        <w:rPr>
          <w:rFonts w:ascii="Tahoma" w:eastAsia="TimesNewRomanPSMT" w:hAnsi="Tahoma" w:cs="Tahoma"/>
          <w:b/>
          <w:bCs/>
          <w:lang w:val="sr-Cyrl-CS"/>
        </w:rPr>
        <w:t xml:space="preserve"> Марковића 110</w:t>
      </w:r>
      <w:r w:rsidRPr="00430B2F">
        <w:rPr>
          <w:rFonts w:ascii="Tahoma" w:eastAsia="TimesNewRomanPSMT" w:hAnsi="Tahoma" w:cs="Tahoma"/>
          <w:b/>
          <w:bCs/>
          <w:lang w:val="sr-Cyrl-CS"/>
        </w:rPr>
        <w:t>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D237BF">
        <w:rPr>
          <w:rFonts w:ascii="Tahoma" w:hAnsi="Tahoma" w:cs="Tahoma"/>
          <w:b/>
        </w:rPr>
        <w:t>нових компатибилних тонер касета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C106B4">
        <w:rPr>
          <w:rFonts w:ascii="Tahoma" w:eastAsia="TimesNewRomanPS-BoldMT" w:hAnsi="Tahoma" w:cs="Tahoma"/>
          <w:b/>
          <w:bCs/>
        </w:rPr>
        <w:t>29</w:t>
      </w:r>
      <w:r w:rsidRPr="00430B2F">
        <w:rPr>
          <w:rFonts w:ascii="Tahoma" w:eastAsia="TimesNewRomanPS-BoldMT" w:hAnsi="Tahoma" w:cs="Tahoma"/>
          <w:b/>
          <w:bCs/>
        </w:rPr>
        <w:t>/1</w:t>
      </w:r>
      <w:r w:rsidR="00C106B4">
        <w:rPr>
          <w:rFonts w:ascii="Tahoma" w:eastAsia="TimesNewRomanPS-BoldMT" w:hAnsi="Tahoma" w:cs="Tahoma"/>
          <w:b/>
          <w:bCs/>
        </w:rPr>
        <w:t>9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B17649">
        <w:rPr>
          <w:rFonts w:ascii="Tahoma" w:hAnsi="Tahoma" w:cs="Tahoma"/>
          <w:b/>
          <w:lang w:val="sr-Cyrl-CS"/>
        </w:rPr>
        <w:t xml:space="preserve">наручиоца </w:t>
      </w:r>
      <w:r w:rsidRPr="00B17649">
        <w:rPr>
          <w:rFonts w:ascii="Tahoma" w:hAnsi="Tahoma" w:cs="Tahoma"/>
          <w:b/>
          <w:color w:val="000000"/>
          <w:lang w:val="sr-Cyrl-CS"/>
        </w:rPr>
        <w:t>д</w:t>
      </w:r>
      <w:r w:rsidRPr="00B17649">
        <w:rPr>
          <w:rFonts w:ascii="Tahoma" w:hAnsi="Tahoma" w:cs="Tahoma"/>
          <w:b/>
          <w:color w:val="000000"/>
        </w:rPr>
        <w:t xml:space="preserve">о </w:t>
      </w:r>
      <w:r w:rsidR="00F27C2F" w:rsidRPr="004A62C3">
        <w:rPr>
          <w:rFonts w:ascii="Tahoma" w:hAnsi="Tahoma" w:cs="Tahoma"/>
          <w:b/>
          <w:color w:val="000000"/>
          <w:highlight w:val="yellow"/>
        </w:rPr>
        <w:t>1</w:t>
      </w:r>
      <w:r w:rsidR="004835CA">
        <w:rPr>
          <w:rFonts w:ascii="Tahoma" w:hAnsi="Tahoma" w:cs="Tahoma"/>
          <w:b/>
          <w:color w:val="000000"/>
          <w:highlight w:val="yellow"/>
        </w:rPr>
        <w:t>7</w:t>
      </w:r>
      <w:r w:rsidRPr="004A62C3">
        <w:rPr>
          <w:rFonts w:ascii="Tahoma" w:hAnsi="Tahoma" w:cs="Tahoma"/>
          <w:b/>
          <w:color w:val="000000"/>
          <w:highlight w:val="yellow"/>
        </w:rPr>
        <w:t>.0</w:t>
      </w:r>
      <w:r w:rsidR="00397111" w:rsidRPr="004A62C3">
        <w:rPr>
          <w:rFonts w:ascii="Tahoma" w:hAnsi="Tahoma" w:cs="Tahoma"/>
          <w:b/>
          <w:color w:val="000000"/>
          <w:highlight w:val="yellow"/>
        </w:rPr>
        <w:t>9</w:t>
      </w:r>
      <w:r w:rsidR="00B17649" w:rsidRPr="004A62C3">
        <w:rPr>
          <w:rFonts w:ascii="Tahoma" w:hAnsi="Tahoma" w:cs="Tahoma"/>
          <w:b/>
          <w:color w:val="000000"/>
          <w:highlight w:val="yellow"/>
        </w:rPr>
        <w:t>.201</w:t>
      </w:r>
      <w:r w:rsidR="00C106B4" w:rsidRPr="004A62C3">
        <w:rPr>
          <w:rFonts w:ascii="Tahoma" w:hAnsi="Tahoma" w:cs="Tahoma"/>
          <w:b/>
          <w:color w:val="000000"/>
          <w:highlight w:val="yellow"/>
        </w:rPr>
        <w:t>9</w:t>
      </w:r>
      <w:r w:rsidRPr="005543DB">
        <w:rPr>
          <w:rFonts w:ascii="Tahoma" w:hAnsi="Tahoma" w:cs="Tahoma"/>
          <w:b/>
          <w:color w:val="000000"/>
        </w:rPr>
        <w:t>.</w:t>
      </w:r>
      <w:r w:rsidRPr="00077EA3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857D19">
        <w:rPr>
          <w:rFonts w:ascii="Tahoma" w:hAnsi="Tahoma" w:cs="Tahoma"/>
          <w:b/>
        </w:rPr>
        <w:t>0</w:t>
      </w:r>
      <w:r w:rsidR="004835CA">
        <w:rPr>
          <w:rFonts w:ascii="Tahoma" w:hAnsi="Tahoma" w:cs="Tahoma"/>
          <w:b/>
        </w:rPr>
        <w:t>9</w:t>
      </w:r>
      <w:r w:rsidR="00B17649">
        <w:rPr>
          <w:rFonts w:ascii="Tahoma" w:hAnsi="Tahoma" w:cs="Tahoma"/>
          <w:b/>
        </w:rPr>
        <w:t>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Јавно отварање понуда обавиће </w:t>
      </w:r>
      <w:r w:rsidRPr="00F27C2F">
        <w:rPr>
          <w:rFonts w:ascii="Tahoma" w:hAnsi="Tahoma" w:cs="Tahoma"/>
          <w:lang w:val="sr-Cyrl-CS"/>
        </w:rPr>
        <w:t>се дана</w:t>
      </w:r>
      <w:r w:rsidR="00B17649" w:rsidRPr="00F27C2F">
        <w:rPr>
          <w:rFonts w:ascii="Tahoma" w:hAnsi="Tahoma" w:cs="Tahoma"/>
        </w:rPr>
        <w:t xml:space="preserve"> </w:t>
      </w:r>
      <w:r w:rsidR="00F27C2F" w:rsidRPr="004A62C3">
        <w:rPr>
          <w:rFonts w:ascii="Tahoma" w:hAnsi="Tahoma" w:cs="Tahoma"/>
          <w:b/>
          <w:highlight w:val="yellow"/>
        </w:rPr>
        <w:t>1</w:t>
      </w:r>
      <w:r w:rsidR="004835CA">
        <w:rPr>
          <w:rFonts w:ascii="Tahoma" w:hAnsi="Tahoma" w:cs="Tahoma"/>
          <w:b/>
          <w:highlight w:val="yellow"/>
        </w:rPr>
        <w:t>7</w:t>
      </w:r>
      <w:r w:rsidR="00B17649" w:rsidRPr="004A62C3">
        <w:rPr>
          <w:rFonts w:ascii="Tahoma" w:hAnsi="Tahoma" w:cs="Tahoma"/>
          <w:b/>
          <w:highlight w:val="yellow"/>
        </w:rPr>
        <w:t>.0</w:t>
      </w:r>
      <w:r w:rsidR="00397111" w:rsidRPr="004A62C3">
        <w:rPr>
          <w:rFonts w:ascii="Tahoma" w:hAnsi="Tahoma" w:cs="Tahoma"/>
          <w:b/>
          <w:highlight w:val="yellow"/>
        </w:rPr>
        <w:t>9</w:t>
      </w:r>
      <w:r w:rsidR="00B17649" w:rsidRPr="004A62C3">
        <w:rPr>
          <w:rFonts w:ascii="Tahoma" w:hAnsi="Tahoma" w:cs="Tahoma"/>
          <w:b/>
          <w:highlight w:val="yellow"/>
        </w:rPr>
        <w:t>.201</w:t>
      </w:r>
      <w:r w:rsidR="00857D19" w:rsidRPr="004A62C3">
        <w:rPr>
          <w:rFonts w:ascii="Tahoma" w:hAnsi="Tahoma" w:cs="Tahoma"/>
          <w:b/>
          <w:highlight w:val="yellow"/>
        </w:rPr>
        <w:t>9</w:t>
      </w:r>
      <w:r w:rsidR="00077EA3" w:rsidRPr="00F27C2F">
        <w:rPr>
          <w:rFonts w:ascii="Tahoma" w:hAnsi="Tahoma" w:cs="Tahoma"/>
          <w:b/>
        </w:rPr>
        <w:t>.</w:t>
      </w:r>
      <w:r w:rsidRPr="00F27C2F">
        <w:rPr>
          <w:rFonts w:ascii="Tahoma" w:hAnsi="Tahoma" w:cs="Tahoma"/>
          <w:b/>
        </w:rPr>
        <w:t xml:space="preserve"> </w:t>
      </w:r>
      <w:r w:rsidRPr="00F27C2F">
        <w:rPr>
          <w:rFonts w:ascii="Tahoma" w:hAnsi="Tahoma" w:cs="Tahoma"/>
          <w:b/>
          <w:lang w:val="sr-Cyrl-CS"/>
        </w:rPr>
        <w:t>го</w:t>
      </w:r>
      <w:r w:rsidRPr="00F27C2F">
        <w:rPr>
          <w:rFonts w:ascii="Tahoma" w:hAnsi="Tahoma" w:cs="Tahoma"/>
          <w:lang w:val="sr-Cyrl-CS"/>
        </w:rPr>
        <w:t>дине</w:t>
      </w:r>
      <w:r w:rsidRPr="00430B2F">
        <w:rPr>
          <w:rFonts w:ascii="Tahoma" w:hAnsi="Tahoma" w:cs="Tahoma"/>
          <w:lang w:val="sr-Cyrl-CS"/>
        </w:rPr>
        <w:t xml:space="preserve"> са почетком у </w:t>
      </w:r>
      <w:r w:rsidR="00747FF1">
        <w:rPr>
          <w:rFonts w:ascii="Tahoma" w:hAnsi="Tahoma" w:cs="Tahoma"/>
        </w:rPr>
        <w:t>0</w:t>
      </w:r>
      <w:r w:rsidR="004835CA">
        <w:rPr>
          <w:rFonts w:ascii="Tahoma" w:hAnsi="Tahoma" w:cs="Tahoma"/>
        </w:rPr>
        <w:t>9</w:t>
      </w:r>
      <w:r w:rsidR="00747FF1">
        <w:rPr>
          <w:rFonts w:ascii="Tahoma" w:hAnsi="Tahoma" w:cs="Tahoma"/>
        </w:rPr>
        <w:t>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8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</w:t>
      </w:r>
      <w:r w:rsidR="00397111">
        <w:rPr>
          <w:rFonts w:ascii="Tahoma" w:hAnsi="Tahoma" w:cs="Tahoma"/>
          <w:i/>
          <w:lang w:val="sr-Cyrl-CS"/>
        </w:rPr>
        <w:t>Светозара Марковића 110</w:t>
      </w:r>
      <w:r w:rsidRPr="00430B2F">
        <w:rPr>
          <w:rFonts w:ascii="Tahoma" w:hAnsi="Tahoma" w:cs="Tahoma"/>
          <w:i/>
          <w:lang w:val="sr-Cyrl-CS"/>
        </w:rPr>
        <w:t xml:space="preserve">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hyperlink r:id="rId5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="00872B92">
        <w:rPr>
          <w:rFonts w:ascii="Tahoma" w:hAnsi="Tahoma" w:cs="Tahoma"/>
          <w:i/>
          <w:color w:val="0070C0"/>
          <w:u w:val="single"/>
        </w:rPr>
        <w:t>ana</w:t>
      </w:r>
      <w:r w:rsidR="00872B92" w:rsidRPr="00430B2F">
        <w:rPr>
          <w:rFonts w:ascii="Tahoma" w:hAnsi="Tahoma" w:cs="Tahoma"/>
          <w:i/>
          <w:color w:val="0070C0"/>
          <w:u w:val="single"/>
        </w:rPr>
        <w:t>.</w:t>
      </w:r>
      <w:r w:rsidR="00872B92">
        <w:rPr>
          <w:rFonts w:ascii="Tahoma" w:hAnsi="Tahoma" w:cs="Tahoma"/>
          <w:i/>
          <w:color w:val="0070C0"/>
          <w:u w:val="single"/>
        </w:rPr>
        <w:t>obradovic</w:t>
      </w:r>
      <w:hyperlink r:id="rId6" w:history="1"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872B92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872B92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872B92">
        <w:t xml:space="preserve">   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r w:rsidRPr="00430B2F">
        <w:rPr>
          <w:rFonts w:ascii="Tahoma" w:hAnsi="Tahoma" w:cs="Tahoma"/>
          <w:lang w:val="en-US"/>
        </w:rPr>
        <w:t>oња Савић</w:t>
      </w:r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7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3318D1">
        <w:rPr>
          <w:rFonts w:ascii="Tahoma" w:hAnsi="Tahoma" w:cs="Tahoma"/>
        </w:rPr>
        <w:t>Aна Обрадовић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3318D1">
        <w:rPr>
          <w:rFonts w:ascii="Tahoma" w:hAnsi="Tahoma" w:cs="Tahoma"/>
          <w:i/>
          <w:color w:val="0070C0"/>
          <w:u w:val="single"/>
        </w:rPr>
        <w:t>ana</w:t>
      </w:r>
      <w:r w:rsidR="00430B2F" w:rsidRPr="00430B2F">
        <w:rPr>
          <w:rFonts w:ascii="Tahoma" w:hAnsi="Tahoma" w:cs="Tahoma"/>
          <w:i/>
          <w:color w:val="0070C0"/>
          <w:u w:val="single"/>
        </w:rPr>
        <w:t>.</w:t>
      </w:r>
      <w:r w:rsidR="003318D1">
        <w:rPr>
          <w:rFonts w:ascii="Tahoma" w:hAnsi="Tahoma" w:cs="Tahoma"/>
          <w:i/>
          <w:color w:val="0070C0"/>
          <w:u w:val="single"/>
        </w:rPr>
        <w:t>obradovic</w:t>
      </w:r>
      <w:hyperlink r:id="rId8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5104F"/>
    <w:rsid w:val="00002F2E"/>
    <w:rsid w:val="00024909"/>
    <w:rsid w:val="00077EA3"/>
    <w:rsid w:val="000A4417"/>
    <w:rsid w:val="000A76A2"/>
    <w:rsid w:val="000D0890"/>
    <w:rsid w:val="000D47C6"/>
    <w:rsid w:val="001208B0"/>
    <w:rsid w:val="0018281D"/>
    <w:rsid w:val="00193F12"/>
    <w:rsid w:val="0025196F"/>
    <w:rsid w:val="002561D6"/>
    <w:rsid w:val="00282095"/>
    <w:rsid w:val="00285485"/>
    <w:rsid w:val="002C5811"/>
    <w:rsid w:val="003224F8"/>
    <w:rsid w:val="003318D1"/>
    <w:rsid w:val="0035443E"/>
    <w:rsid w:val="00397111"/>
    <w:rsid w:val="00401D28"/>
    <w:rsid w:val="0041198E"/>
    <w:rsid w:val="004246F5"/>
    <w:rsid w:val="00430B2F"/>
    <w:rsid w:val="004835CA"/>
    <w:rsid w:val="00495B39"/>
    <w:rsid w:val="004A62C3"/>
    <w:rsid w:val="004F71DF"/>
    <w:rsid w:val="0050336F"/>
    <w:rsid w:val="00512A56"/>
    <w:rsid w:val="005543DB"/>
    <w:rsid w:val="00561308"/>
    <w:rsid w:val="00581429"/>
    <w:rsid w:val="00584A7C"/>
    <w:rsid w:val="00621610"/>
    <w:rsid w:val="006371A8"/>
    <w:rsid w:val="0064447A"/>
    <w:rsid w:val="00656559"/>
    <w:rsid w:val="00687E98"/>
    <w:rsid w:val="006940BB"/>
    <w:rsid w:val="006C73FD"/>
    <w:rsid w:val="00724D36"/>
    <w:rsid w:val="00730AB2"/>
    <w:rsid w:val="007365D8"/>
    <w:rsid w:val="0073680E"/>
    <w:rsid w:val="00747FF1"/>
    <w:rsid w:val="0075104F"/>
    <w:rsid w:val="007C4ACC"/>
    <w:rsid w:val="007C756A"/>
    <w:rsid w:val="007D798D"/>
    <w:rsid w:val="00800FED"/>
    <w:rsid w:val="00811F5B"/>
    <w:rsid w:val="008218C2"/>
    <w:rsid w:val="00833774"/>
    <w:rsid w:val="0084658E"/>
    <w:rsid w:val="00857D19"/>
    <w:rsid w:val="00872B92"/>
    <w:rsid w:val="008A17B8"/>
    <w:rsid w:val="008F507B"/>
    <w:rsid w:val="00910E8B"/>
    <w:rsid w:val="00975FBC"/>
    <w:rsid w:val="009862A9"/>
    <w:rsid w:val="009A40EF"/>
    <w:rsid w:val="009B30B9"/>
    <w:rsid w:val="00A20571"/>
    <w:rsid w:val="00AC74B4"/>
    <w:rsid w:val="00AD2A26"/>
    <w:rsid w:val="00AE049F"/>
    <w:rsid w:val="00AE7307"/>
    <w:rsid w:val="00AF5653"/>
    <w:rsid w:val="00B17649"/>
    <w:rsid w:val="00B32A07"/>
    <w:rsid w:val="00B92E34"/>
    <w:rsid w:val="00BA1463"/>
    <w:rsid w:val="00C106B4"/>
    <w:rsid w:val="00C47008"/>
    <w:rsid w:val="00C83E56"/>
    <w:rsid w:val="00C84377"/>
    <w:rsid w:val="00CA2931"/>
    <w:rsid w:val="00CB5F0D"/>
    <w:rsid w:val="00CD444F"/>
    <w:rsid w:val="00CF312F"/>
    <w:rsid w:val="00D237BF"/>
    <w:rsid w:val="00D37F1E"/>
    <w:rsid w:val="00DA3B18"/>
    <w:rsid w:val="00DB3338"/>
    <w:rsid w:val="00DB705F"/>
    <w:rsid w:val="00E1015E"/>
    <w:rsid w:val="00E451BE"/>
    <w:rsid w:val="00E75D38"/>
    <w:rsid w:val="00EA5111"/>
    <w:rsid w:val="00EC405F"/>
    <w:rsid w:val="00EF0695"/>
    <w:rsid w:val="00F07E1A"/>
    <w:rsid w:val="00F23EAF"/>
    <w:rsid w:val="00F27C2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stojanovic@bolnicaleskov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.sa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stojanovic@bolnicaleskovac.org" TargetMode="External"/><Relationship Id="rId5" Type="http://schemas.openxmlformats.org/officeDocument/2006/relationships/hyperlink" Target="mailto:sonja.savic@bolnicaleskova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Stojanovic</dc:creator>
  <cp:lastModifiedBy>Sonja</cp:lastModifiedBy>
  <cp:revision>4</cp:revision>
  <dcterms:created xsi:type="dcterms:W3CDTF">2019-09-05T08:07:00Z</dcterms:created>
  <dcterms:modified xsi:type="dcterms:W3CDTF">2019-09-06T12:33:00Z</dcterms:modified>
</cp:coreProperties>
</file>